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94" w:rsidRDefault="00B33629" w:rsidP="00C73F9E">
      <w:pPr>
        <w:ind w:firstLine="708"/>
        <w:jc w:val="both"/>
      </w:pPr>
      <w:r>
        <w:t xml:space="preserve">Был в Пошехонье уникальный промысел, изначально рассчитанный на «экспорт»: производимая здесь сусаль шла как для мелких декоративных работ – отделки церковной утвари, рам для картин,  посуды, наградных знаков, так и для украшения более монументальных объектов. </w:t>
      </w:r>
    </w:p>
    <w:p w:rsidR="00C73F9E" w:rsidRDefault="00C73F9E" w:rsidP="00B33629"/>
    <w:p w:rsidR="00B33629" w:rsidRPr="00C73F9E" w:rsidRDefault="00B33629" w:rsidP="00B33629">
      <w:pPr>
        <w:rPr>
          <w:b/>
        </w:rPr>
      </w:pPr>
      <w:r w:rsidRPr="00C73F9E">
        <w:rPr>
          <w:b/>
        </w:rPr>
        <w:t>Наталья Шевченко</w:t>
      </w:r>
    </w:p>
    <w:p w:rsidR="00B33629" w:rsidRPr="00C73F9E" w:rsidRDefault="00B33629" w:rsidP="00B33629">
      <w:pPr>
        <w:rPr>
          <w:b/>
        </w:rPr>
      </w:pPr>
      <w:r w:rsidRPr="00C73F9E">
        <w:rPr>
          <w:b/>
        </w:rPr>
        <w:t>Фото из архива</w:t>
      </w:r>
    </w:p>
    <w:p w:rsidR="00C73F9E" w:rsidRPr="00C73F9E" w:rsidRDefault="00C73F9E" w:rsidP="00C73F9E">
      <w:pPr>
        <w:ind w:firstLine="708"/>
        <w:jc w:val="both"/>
        <w:rPr>
          <w:b/>
        </w:rPr>
      </w:pPr>
    </w:p>
    <w:p w:rsidR="00B33629" w:rsidRDefault="00B33629" w:rsidP="00C73F9E">
      <w:pPr>
        <w:ind w:firstLine="708"/>
        <w:jc w:val="both"/>
      </w:pPr>
      <w:r w:rsidRPr="00C73F9E">
        <w:rPr>
          <w:b/>
        </w:rPr>
        <w:t>Из глуши по всей России</w:t>
      </w:r>
    </w:p>
    <w:p w:rsidR="00B33629" w:rsidRDefault="00B33629" w:rsidP="00795845">
      <w:pPr>
        <w:jc w:val="both"/>
      </w:pPr>
      <w:r>
        <w:tab/>
        <w:t xml:space="preserve">Первая мастерская по производству драгоценного материала была организована здесь в 1858 году как филиал Петербургских мастерских сусального золота  и  серебра,  принадлежавших  купцу Ленькову. С развитием железнодорожного транспорта, пароходства, расширением возможностей </w:t>
      </w:r>
      <w:proofErr w:type="spellStart"/>
      <w:r>
        <w:t>почтово</w:t>
      </w:r>
      <w:proofErr w:type="spellEnd"/>
      <w:r>
        <w:t xml:space="preserve"> – телеграфной связи пошехонское сусальное золото стало пользоваться спросом не только в России, но и за границей.  </w:t>
      </w:r>
    </w:p>
    <w:p w:rsidR="00C73F9E" w:rsidRDefault="00C73F9E" w:rsidP="00795845">
      <w:pPr>
        <w:jc w:val="both"/>
      </w:pPr>
      <w:r>
        <w:tab/>
        <w:t>В этом отношении характерен пример промышленной деятельности  известного в Пошехонье заводчика Александра Алексеевича Князева. В «Указателе фабрик и заводов европейской России и Царства Польского», составленном в 1887 году в Петербурге, записано, что в год производство Князева, имеющее25 человек, выпускало «172 фунта сусального золота высшей пробы» на 25 тысяч рублей в год. Вначале ХХ века в связи с расширением производства до 70рабочих мест золота уже производилось на 70 тысяч. Изготовление сусали долго носило смешанный</w:t>
      </w:r>
      <w:r w:rsidR="005F0914">
        <w:t xml:space="preserve"> </w:t>
      </w:r>
      <w:r>
        <w:t>характер: заводской</w:t>
      </w:r>
      <w:r w:rsidR="005F0914">
        <w:t xml:space="preserve"> </w:t>
      </w:r>
      <w:r>
        <w:t>и кустарный.  Всё в том же «Указателе» упомянут пошехонский крестьянин Иван Васильевич Свешников, изготавливавший до 2500</w:t>
      </w:r>
      <w:r w:rsidR="005F0914">
        <w:t xml:space="preserve"> </w:t>
      </w:r>
      <w:r>
        <w:t>книжек (в 48 листов)</w:t>
      </w:r>
      <w:r w:rsidR="005F0914">
        <w:t xml:space="preserve"> плющеного золота на 2 тыс. рублей и имевший 5 человек  рабочих.</w:t>
      </w:r>
      <w:r>
        <w:t xml:space="preserve"> </w:t>
      </w:r>
    </w:p>
    <w:p w:rsidR="00795845" w:rsidRDefault="00795845" w:rsidP="00795845">
      <w:pPr>
        <w:jc w:val="both"/>
      </w:pPr>
      <w:r>
        <w:t xml:space="preserve">Часть </w:t>
      </w:r>
      <w:proofErr w:type="spellStart"/>
      <w:r>
        <w:t>золотобойцев</w:t>
      </w:r>
      <w:proofErr w:type="spellEnd"/>
      <w:r>
        <w:t xml:space="preserve"> проживала прямо в   мастерских, остальные трудились у себя на дому в «зимы» (после окончания земледельческих работ и до весны) инструментом хозяина, стоившим больших денег. Золотобойный промысел обычно передавался от отца к сыну, потому и распространялся только в Пошехонье и его пригородных волостях: </w:t>
      </w:r>
      <w:proofErr w:type="spellStart"/>
      <w:r>
        <w:t>Евриловской</w:t>
      </w:r>
      <w:proofErr w:type="spellEnd"/>
      <w:r>
        <w:t xml:space="preserve">,  Пошехонской, </w:t>
      </w:r>
      <w:proofErr w:type="spellStart"/>
      <w:r>
        <w:t>Давыдковской</w:t>
      </w:r>
      <w:proofErr w:type="spellEnd"/>
      <w:r>
        <w:t xml:space="preserve">,  </w:t>
      </w:r>
      <w:proofErr w:type="spellStart"/>
      <w:r>
        <w:t>Панфиловской</w:t>
      </w:r>
      <w:proofErr w:type="spellEnd"/>
      <w:r>
        <w:t>.</w:t>
      </w:r>
    </w:p>
    <w:p w:rsidR="00795845" w:rsidRPr="00795845" w:rsidRDefault="00795845" w:rsidP="00795845">
      <w:pPr>
        <w:jc w:val="both"/>
        <w:rPr>
          <w:b/>
        </w:rPr>
      </w:pPr>
      <w:r w:rsidRPr="00795845">
        <w:rPr>
          <w:b/>
        </w:rPr>
        <w:t>Наука по наследству.</w:t>
      </w:r>
    </w:p>
    <w:p w:rsidR="00795845" w:rsidRDefault="00795845" w:rsidP="00795845">
      <w:pPr>
        <w:jc w:val="both"/>
      </w:pPr>
      <w:r>
        <w:lastRenderedPageBreak/>
        <w:tab/>
        <w:t>Обучение ремеслу в семье кустаря начиналось лет с 10-12. Сначала сын наблюдал</w:t>
      </w:r>
      <w:r w:rsidR="00190908">
        <w:t xml:space="preserve"> </w:t>
      </w:r>
      <w:r>
        <w:t>за</w:t>
      </w:r>
      <w:r w:rsidR="00190908">
        <w:t xml:space="preserve"> </w:t>
      </w:r>
      <w:r>
        <w:t>работой</w:t>
      </w:r>
      <w:r w:rsidR="00190908">
        <w:t xml:space="preserve"> отца, усваивал названия и назна</w:t>
      </w:r>
      <w:r>
        <w:t>чение инструментов, основные приемы.  Затем он получал старую снасть и пытался</w:t>
      </w:r>
      <w:r w:rsidR="00190908">
        <w:t xml:space="preserve"> </w:t>
      </w:r>
      <w:r>
        <w:t>работать самостоятельно под присмотром родителя – наставника, получая сдельно небольшой заработок. Это устраивало мастеров и с точки зрения дополнительного приработка д</w:t>
      </w:r>
      <w:r w:rsidR="00190908">
        <w:t>л</w:t>
      </w:r>
      <w:r>
        <w:t>я семьи и потому, что отп</w:t>
      </w:r>
      <w:r w:rsidR="00190908">
        <w:t>р</w:t>
      </w:r>
      <w:r>
        <w:t>ыск не</w:t>
      </w:r>
      <w:r w:rsidR="00190908">
        <w:t xml:space="preserve"> </w:t>
      </w:r>
      <w:r>
        <w:t>подвергался тлетворному влиянию извне, как это часто случалось среди молодежи</w:t>
      </w:r>
      <w:r w:rsidR="00334088">
        <w:t>, уходившей на учение «в люди».</w:t>
      </w:r>
    </w:p>
    <w:p w:rsidR="00334088" w:rsidRDefault="00334088" w:rsidP="00045939">
      <w:pPr>
        <w:ind w:firstLine="708"/>
        <w:jc w:val="both"/>
      </w:pPr>
      <w:r>
        <w:t>Сохранилось «Изложение» братьев Князевых,</w:t>
      </w:r>
      <w:r w:rsidR="00190908">
        <w:t xml:space="preserve"> </w:t>
      </w:r>
      <w:bookmarkStart w:id="0" w:name="_GoBack"/>
      <w:bookmarkEnd w:id="0"/>
      <w:r>
        <w:t>экспонировавших изделия своего производства на Московской художественн</w:t>
      </w:r>
      <w:proofErr w:type="gramStart"/>
      <w:r>
        <w:t>о-</w:t>
      </w:r>
      <w:proofErr w:type="gramEnd"/>
      <w:r>
        <w:t xml:space="preserve"> промышленной выставке 1882 года. Оно подробно описывает технологию изготовления сусального золота и серебра, а также рассказывает о специфике и своеобразном колорите этого кустарного промысла. </w:t>
      </w:r>
    </w:p>
    <w:p w:rsidR="00795845" w:rsidRDefault="00795845" w:rsidP="00B33629"/>
    <w:p w:rsidR="00C73F9E" w:rsidRPr="00B33629" w:rsidRDefault="00C73F9E" w:rsidP="00B33629">
      <w:r>
        <w:tab/>
      </w:r>
    </w:p>
    <w:sectPr w:rsidR="00C73F9E" w:rsidRPr="00B33629" w:rsidSect="00C73F9E">
      <w:pgSz w:w="11906" w:h="16838"/>
      <w:pgMar w:top="720" w:right="62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FAC"/>
    <w:multiLevelType w:val="hybridMultilevel"/>
    <w:tmpl w:val="8D44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A"/>
    <w:rsid w:val="000170BA"/>
    <w:rsid w:val="00035B59"/>
    <w:rsid w:val="00045939"/>
    <w:rsid w:val="00063D86"/>
    <w:rsid w:val="0009495C"/>
    <w:rsid w:val="000B0028"/>
    <w:rsid w:val="000D19AA"/>
    <w:rsid w:val="000D4D4A"/>
    <w:rsid w:val="00130762"/>
    <w:rsid w:val="00137294"/>
    <w:rsid w:val="00157E54"/>
    <w:rsid w:val="00190908"/>
    <w:rsid w:val="001921F7"/>
    <w:rsid w:val="00196FFC"/>
    <w:rsid w:val="001F767F"/>
    <w:rsid w:val="001F7E72"/>
    <w:rsid w:val="00221E19"/>
    <w:rsid w:val="0022270D"/>
    <w:rsid w:val="002278FC"/>
    <w:rsid w:val="00260C42"/>
    <w:rsid w:val="002743EA"/>
    <w:rsid w:val="00332505"/>
    <w:rsid w:val="00334088"/>
    <w:rsid w:val="003B279D"/>
    <w:rsid w:val="003B3C72"/>
    <w:rsid w:val="00472B50"/>
    <w:rsid w:val="004C4B94"/>
    <w:rsid w:val="005872B7"/>
    <w:rsid w:val="005A0115"/>
    <w:rsid w:val="005A4360"/>
    <w:rsid w:val="005B2B40"/>
    <w:rsid w:val="005C54AC"/>
    <w:rsid w:val="005D6316"/>
    <w:rsid w:val="005F0914"/>
    <w:rsid w:val="006125E7"/>
    <w:rsid w:val="006415F8"/>
    <w:rsid w:val="00666E1E"/>
    <w:rsid w:val="00682E06"/>
    <w:rsid w:val="006D7214"/>
    <w:rsid w:val="006E4F78"/>
    <w:rsid w:val="006E6067"/>
    <w:rsid w:val="007027C3"/>
    <w:rsid w:val="00730871"/>
    <w:rsid w:val="007447F4"/>
    <w:rsid w:val="00795845"/>
    <w:rsid w:val="007D6DE1"/>
    <w:rsid w:val="00874DEA"/>
    <w:rsid w:val="00881320"/>
    <w:rsid w:val="008B5F04"/>
    <w:rsid w:val="008C2248"/>
    <w:rsid w:val="008C3BBB"/>
    <w:rsid w:val="008F30AC"/>
    <w:rsid w:val="009124E5"/>
    <w:rsid w:val="0093333A"/>
    <w:rsid w:val="00936007"/>
    <w:rsid w:val="00986809"/>
    <w:rsid w:val="009A56C0"/>
    <w:rsid w:val="009B44A4"/>
    <w:rsid w:val="009B5EC9"/>
    <w:rsid w:val="00A72E7F"/>
    <w:rsid w:val="00A85477"/>
    <w:rsid w:val="00A91CE0"/>
    <w:rsid w:val="00B33629"/>
    <w:rsid w:val="00B6658B"/>
    <w:rsid w:val="00B8044D"/>
    <w:rsid w:val="00B92164"/>
    <w:rsid w:val="00B966E4"/>
    <w:rsid w:val="00BA60BD"/>
    <w:rsid w:val="00C1557F"/>
    <w:rsid w:val="00C55645"/>
    <w:rsid w:val="00C73F9E"/>
    <w:rsid w:val="00CA51E1"/>
    <w:rsid w:val="00D144E8"/>
    <w:rsid w:val="00D41B92"/>
    <w:rsid w:val="00D93579"/>
    <w:rsid w:val="00DA7649"/>
    <w:rsid w:val="00DC179F"/>
    <w:rsid w:val="00E27F98"/>
    <w:rsid w:val="00E313A4"/>
    <w:rsid w:val="00E60B48"/>
    <w:rsid w:val="00E65FA3"/>
    <w:rsid w:val="00EC1899"/>
    <w:rsid w:val="00ED001F"/>
    <w:rsid w:val="00EE5693"/>
    <w:rsid w:val="00F351BB"/>
    <w:rsid w:val="00F85578"/>
    <w:rsid w:val="00FC0A28"/>
    <w:rsid w:val="00FD184A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B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8161-397A-4C65-B1D8-9BB25DE9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 ЦБ</dc:creator>
  <cp:lastModifiedBy>Ученик</cp:lastModifiedBy>
  <cp:revision>5</cp:revision>
  <dcterms:created xsi:type="dcterms:W3CDTF">2024-01-31T09:23:00Z</dcterms:created>
  <dcterms:modified xsi:type="dcterms:W3CDTF">2024-01-31T10:28:00Z</dcterms:modified>
</cp:coreProperties>
</file>