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83" w:rsidRPr="00D3356E" w:rsidRDefault="0054462A" w:rsidP="008C4CF4">
      <w:pPr>
        <w:ind w:left="1134"/>
        <w:rPr>
          <w:rFonts w:ascii="Arial" w:hAnsi="Arial" w:cs="Arial"/>
          <w:sz w:val="22"/>
          <w:szCs w:val="22"/>
        </w:rPr>
      </w:pPr>
      <w:r w:rsidRPr="00D3356E">
        <w:rPr>
          <w:rFonts w:ascii="Arial" w:hAnsi="Arial" w:cs="Arial"/>
          <w:sz w:val="22"/>
          <w:szCs w:val="22"/>
        </w:rPr>
        <w:t>0</w:t>
      </w:r>
      <w:r w:rsidR="001C68D3" w:rsidRPr="00D3356E">
        <w:rPr>
          <w:rFonts w:ascii="Arial" w:hAnsi="Arial" w:cs="Arial"/>
          <w:sz w:val="22"/>
          <w:szCs w:val="22"/>
        </w:rPr>
        <w:t>4</w:t>
      </w:r>
      <w:r w:rsidR="00D11291" w:rsidRPr="00D3356E">
        <w:rPr>
          <w:rFonts w:ascii="Arial" w:hAnsi="Arial" w:cs="Arial"/>
          <w:sz w:val="22"/>
          <w:szCs w:val="22"/>
        </w:rPr>
        <w:t>.0</w:t>
      </w:r>
      <w:r w:rsidRPr="00D3356E">
        <w:rPr>
          <w:rFonts w:ascii="Arial" w:hAnsi="Arial" w:cs="Arial"/>
          <w:sz w:val="22"/>
          <w:szCs w:val="22"/>
        </w:rPr>
        <w:t>4</w:t>
      </w:r>
      <w:r w:rsidR="00D11291" w:rsidRPr="00D3356E">
        <w:rPr>
          <w:rFonts w:ascii="Arial" w:hAnsi="Arial" w:cs="Arial"/>
          <w:sz w:val="22"/>
          <w:szCs w:val="22"/>
        </w:rPr>
        <w:t>.2017</w:t>
      </w:r>
    </w:p>
    <w:p w:rsidR="002C1178" w:rsidRPr="00D3356E" w:rsidRDefault="002C1178" w:rsidP="008C4CF4">
      <w:pPr>
        <w:suppressAutoHyphens w:val="0"/>
        <w:ind w:left="1134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 w:bidi="ar-SA"/>
        </w:rPr>
      </w:pPr>
    </w:p>
    <w:p w:rsidR="00FE0584" w:rsidRPr="00D3356E" w:rsidRDefault="0054462A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lang w:eastAsia="ru-RU"/>
        </w:rPr>
      </w:pPr>
      <w:r w:rsidRPr="00D335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Школьников </w:t>
      </w:r>
      <w:r w:rsidR="0059022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Ярославской области</w:t>
      </w:r>
      <w:r w:rsidR="008C4CF4" w:rsidRPr="00D335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FE0584" w:rsidRPr="00D335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приглашают </w:t>
      </w:r>
      <w:r w:rsidRPr="00D335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участвовать</w:t>
      </w:r>
      <w:r w:rsidR="00FE0584" w:rsidRPr="00D335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в чемпионате России по чтению вслух среди старшеклассников «Страница 17»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  <w:t>  </w:t>
      </w:r>
    </w:p>
    <w:p w:rsidR="00FE0584" w:rsidRPr="00E16D91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Открыта регистрация на отборочный тур чемпионата в </w:t>
      </w:r>
      <w:r w:rsidR="00890379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>Ярославле</w:t>
      </w:r>
      <w:r w:rsidR="007C2FF9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. В течение месяца ребята будут читать вслух, после чего их ждет битва </w:t>
      </w:r>
      <w:r w:rsidR="00874840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в Ярославской </w:t>
      </w:r>
      <w:r w:rsidR="00C01F60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областной </w:t>
      </w:r>
      <w:r w:rsidR="00874840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>универсальной научной библиотеке им</w:t>
      </w:r>
      <w:r w:rsidR="00DD2E13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>ени</w:t>
      </w:r>
      <w:r w:rsidR="00874840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 Н.А. Некрасова</w:t>
      </w:r>
      <w:r w:rsidR="007C2FF9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 за титул чемпиона </w:t>
      </w:r>
      <w:r w:rsidR="00874840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>города</w:t>
      </w:r>
      <w:r w:rsidR="007C2FF9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, а победителя – участие в </w:t>
      </w:r>
      <w:r w:rsidR="00874840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>региональном полуфинале в Туле</w:t>
      </w:r>
      <w:r w:rsidR="007C2FF9" w:rsidRPr="00D3356E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 xml:space="preserve"> и возможность выиграть 300 000 рублей</w:t>
      </w:r>
      <w:r w:rsidR="00E16D91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ru-RU"/>
        </w:rPr>
        <w:t>.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</w:p>
    <w:p w:rsidR="00520D9E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По правилам чемпионата участники в течение минуты читают незнакомый текст, заранее выбранный организаторами. Технику и артистизм чтецов оценивает авторитетное жюри (писатели, режиссеры, актеры и т.д.).</w:t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br/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br/>
        <w:t>Чемпионат по чтению вслух среди старшеклассников «Страница 17» проводится Ассоциацией «Межрегиональная федерация чтения» более чем в 2</w:t>
      </w:r>
      <w:r w:rsidR="00DD2E13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0 субъектах РФ</w:t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, от Пскова до Владивостока. В этом году чемпионат посвящен 130-летию со дня </w:t>
      </w:r>
      <w:proofErr w:type="gramStart"/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рождения российского поэта Самуила Яковлевича Маршака</w:t>
      </w:r>
      <w:proofErr w:type="gramEnd"/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!</w:t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br/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br/>
      </w:r>
      <w:r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Чтобы принять участие в чемпионате </w:t>
      </w:r>
      <w:r w:rsidR="0059022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Ярославской области</w:t>
      </w:r>
      <w:bookmarkStart w:id="0" w:name="_GoBack"/>
      <w:bookmarkEnd w:id="0"/>
      <w:r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по чтению вслух среди старшеклассников нужно оставить заявку на сайте </w:t>
      </w:r>
      <w:hyperlink r:id="rId8" w:tgtFrame="_blank" w:history="1">
        <w:r w:rsidRPr="00D3356E">
          <w:rPr>
            <w:rFonts w:ascii="Arial" w:eastAsia="Times New Roman" w:hAnsi="Arial" w:cs="Arial"/>
            <w:b/>
            <w:bCs/>
            <w:i/>
            <w:iCs/>
            <w:color w:val="1155CC"/>
            <w:sz w:val="22"/>
            <w:szCs w:val="22"/>
            <w:u w:val="single"/>
            <w:bdr w:val="none" w:sz="0" w:space="0" w:color="auto" w:frame="1"/>
            <w:lang w:eastAsia="ru-RU"/>
          </w:rPr>
          <w:t>biblioring.ru/</w:t>
        </w:r>
        <w:proofErr w:type="spellStart"/>
        <w:r w:rsidRPr="00D3356E">
          <w:rPr>
            <w:rFonts w:ascii="Arial" w:eastAsia="Times New Roman" w:hAnsi="Arial" w:cs="Arial"/>
            <w:b/>
            <w:bCs/>
            <w:i/>
            <w:iCs/>
            <w:color w:val="1155CC"/>
            <w:sz w:val="22"/>
            <w:szCs w:val="22"/>
            <w:u w:val="single"/>
            <w:bdr w:val="none" w:sz="0" w:space="0" w:color="auto" w:frame="1"/>
            <w:lang w:eastAsia="ru-RU"/>
          </w:rPr>
          <w:t>join</w:t>
        </w:r>
        <w:proofErr w:type="spellEnd"/>
      </w:hyperlink>
      <w:r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. </w:t>
      </w:r>
      <w:r w:rsidR="00520D9E"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От школы принимается до 10 заявок.</w:t>
      </w:r>
      <w:r w:rsidR="00D131A0"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Регистрация открыта до </w:t>
      </w:r>
      <w:r w:rsidR="008C4CF4"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1</w:t>
      </w:r>
      <w:r w:rsidR="00DD2E13"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="008C4CF4" w:rsidRPr="00D3356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апреля.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br/>
      </w:r>
      <w:r w:rsidRPr="00D3356E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>Отборочный тур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  <w:t> 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Отборочный тур чемпионата «Страница 17» в 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Ярославле</w:t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пройдет онлайн. Каждый, кто подал заявку, прочтет стихотворение С.Я. Маршака, чтение будет записано на видео. 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Запись видеороликов для отборочного тура будет проходить в 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Ярославской областной универсальной научной библиотеке им</w:t>
      </w:r>
      <w:r w:rsidR="00DD2E13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ени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Н.А. Некрасова</w:t>
      </w:r>
      <w:r w:rsidR="00681ED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(г. Ярославль, ул. Свердлова, 25в)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с 14 по 1</w:t>
      </w:r>
      <w:r w:rsidR="00DD2E13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6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апреля в 15:00</w:t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. Видеозаписи выложат в группе «Страницы 17» (https://vk.com/stra17) в социальной сети «</w:t>
      </w:r>
      <w:proofErr w:type="spellStart"/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ВКонтакте</w:t>
      </w:r>
      <w:proofErr w:type="spellEnd"/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», где будет объявлено </w:t>
      </w:r>
      <w:r w:rsidR="008C4CF4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голосование: в финал выйдут 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10</w:t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ребят, чьи выступления наберут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наибольшее количество лайков.</w:t>
      </w:r>
    </w:p>
    <w:p w:rsidR="008C4CF4" w:rsidRPr="00D3356E" w:rsidRDefault="008C4CF4" w:rsidP="008C4CF4">
      <w:pPr>
        <w:shd w:val="clear" w:color="auto" w:fill="FFFFFF"/>
        <w:ind w:left="1134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color w:val="222222"/>
          <w:lang w:eastAsia="ru-RU"/>
        </w:rPr>
      </w:pPr>
      <w:r w:rsidRPr="00D3356E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>Финал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  <w:t> </w:t>
      </w:r>
    </w:p>
    <w:p w:rsidR="000F21B7" w:rsidRPr="00590222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Финал чемпионата «Страница 17» состоится</w:t>
      </w:r>
      <w:r w:rsidR="008C4CF4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4 </w:t>
      </w:r>
      <w:r w:rsidR="00874840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мая</w:t>
      </w:r>
      <w:r w:rsidR="000F21B7" w:rsidRPr="000F21B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F21B7"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в Ярославской областной универсальной научной библиотеке имени Н.А. Некрасова</w:t>
      </w: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  <w:t> </w:t>
      </w:r>
    </w:p>
    <w:p w:rsidR="000F21B7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Победитель чемпионата в </w:t>
      </w:r>
      <w:r w:rsidR="00874840" w:rsidRPr="00D3356E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ru-RU"/>
        </w:rPr>
        <w:t>Ярославле</w:t>
      </w:r>
      <w:r w:rsidRPr="00D3356E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примет участие в </w:t>
      </w:r>
      <w:r w:rsidR="00874840" w:rsidRPr="00D3356E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ru-RU"/>
        </w:rPr>
        <w:t>региональном полуфинале, который пройдет 14 мая под Тулой, в Музее-усадьбе Л.Н. Толстого «Ясная Поляна». Четверо ребят-участников регионального полуфинала поедут в Москву, бороться за звание Чемпионат России по чтению вслух и главный приз – 300 тысяч рублей.</w:t>
      </w:r>
    </w:p>
    <w:p w:rsidR="000F21B7" w:rsidRDefault="000F21B7">
      <w:p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ru-RU"/>
        </w:rPr>
        <w:br w:type="page"/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lang w:eastAsia="ru-RU"/>
        </w:rPr>
      </w:pPr>
      <w:r w:rsidRPr="00D335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lastRenderedPageBreak/>
        <w:t>Условия участия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  <w:t> </w:t>
      </w:r>
    </w:p>
    <w:p w:rsidR="00FE0584" w:rsidRPr="000F21B7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</w:pPr>
      <w:r w:rsidRPr="000F21B7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Чтобы принять участие в чемпионате </w:t>
      </w:r>
      <w:r w:rsidR="00874840" w:rsidRPr="000F21B7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Ярославля</w:t>
      </w:r>
      <w:r w:rsidRPr="000F21B7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по чтению вслух среди старшеклассников нужно оставить заявку на сайте </w:t>
      </w:r>
      <w:hyperlink r:id="rId9" w:tgtFrame="_blank" w:history="1">
        <w:r w:rsidRPr="000F21B7">
          <w:rPr>
            <w:rFonts w:ascii="Arial" w:eastAsia="Times New Roman" w:hAnsi="Arial" w:cs="Arial"/>
            <w:b/>
            <w:bCs/>
            <w:iCs/>
            <w:color w:val="1155CC"/>
            <w:sz w:val="22"/>
            <w:szCs w:val="22"/>
            <w:u w:val="single"/>
            <w:bdr w:val="none" w:sz="0" w:space="0" w:color="auto" w:frame="1"/>
            <w:lang w:eastAsia="ru-RU"/>
          </w:rPr>
          <w:t>biblioring.ru/</w:t>
        </w:r>
        <w:proofErr w:type="spellStart"/>
        <w:r w:rsidRPr="000F21B7">
          <w:rPr>
            <w:rFonts w:ascii="Arial" w:eastAsia="Times New Roman" w:hAnsi="Arial" w:cs="Arial"/>
            <w:b/>
            <w:bCs/>
            <w:iCs/>
            <w:color w:val="1155CC"/>
            <w:sz w:val="22"/>
            <w:szCs w:val="22"/>
            <w:u w:val="single"/>
            <w:bdr w:val="none" w:sz="0" w:space="0" w:color="auto" w:frame="1"/>
            <w:lang w:eastAsia="ru-RU"/>
          </w:rPr>
          <w:t>join</w:t>
        </w:r>
        <w:proofErr w:type="spellEnd"/>
      </w:hyperlink>
      <w:r w:rsidRPr="000F21B7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. 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Участники должны быть старше 14 и моложе 1</w:t>
      </w:r>
      <w:r w:rsidR="003134B1"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8</w:t>
      </w:r>
      <w:r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лет и проживать в </w:t>
      </w:r>
      <w:r w:rsidR="00874840"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Ярославле</w:t>
      </w:r>
      <w:r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. Заявки принимаются до </w:t>
      </w:r>
      <w:r w:rsidR="008C4CF4"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1</w:t>
      </w:r>
      <w:r w:rsidR="00DD2E13"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D131A0"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апреля</w:t>
      </w:r>
      <w:r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2017 года.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ru-RU"/>
        </w:rPr>
        <w:t>После регистрации участникам придет письмо с подтверждением. В последующем на электронный адрес, указанный при регистрации будет приходить информация об этапах проекта.</w:t>
      </w:r>
    </w:p>
    <w:p w:rsidR="00C01F60" w:rsidRPr="00D3356E" w:rsidRDefault="00C01F60" w:rsidP="008C4CF4">
      <w:pPr>
        <w:shd w:val="clear" w:color="auto" w:fill="FFFFFF"/>
        <w:ind w:left="1134"/>
        <w:rPr>
          <w:rFonts w:ascii="Arial" w:eastAsia="Times New Roman" w:hAnsi="Arial" w:cs="Arial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ru-RU"/>
        </w:rPr>
      </w:pPr>
    </w:p>
    <w:p w:rsidR="00C01F60" w:rsidRPr="00D3356E" w:rsidRDefault="00C01F60" w:rsidP="008C4CF4">
      <w:pPr>
        <w:shd w:val="clear" w:color="auto" w:fill="FFFFFF"/>
        <w:ind w:left="1134"/>
        <w:rPr>
          <w:rFonts w:ascii="Arial" w:eastAsia="Times New Roman" w:hAnsi="Arial" w:cs="Arial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Участие бесплатное.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  <w:lang w:eastAsia="ru-RU"/>
        </w:rPr>
        <w:t>Призы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Cs/>
          <w:i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E0584" w:rsidRPr="00D3356E" w:rsidRDefault="00C01F60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Чемпион Ярославля</w:t>
      </w:r>
      <w:r w:rsidR="00FE0584"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получ</w:t>
      </w:r>
      <w:r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и</w:t>
      </w:r>
      <w:r w:rsidR="00FE0584"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т в подарок книги от и</w:t>
      </w:r>
      <w:r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здательской группы «</w:t>
      </w:r>
      <w:proofErr w:type="spellStart"/>
      <w:r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Эксмо</w:t>
      </w:r>
      <w:proofErr w:type="spellEnd"/>
      <w:r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-АСТ», поедет в «Ясную Поляну» и получит возможность пройти в общероссийский финал, п</w:t>
      </w:r>
      <w:r w:rsidR="00FE0584"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ризовой фонд </w:t>
      </w:r>
      <w:r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>которого</w:t>
      </w:r>
      <w:r w:rsidR="00FE0584"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в 2017 году </w:t>
      </w:r>
      <w:r w:rsidR="00FE0584" w:rsidRPr="00D3356E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ru-RU"/>
        </w:rPr>
        <w:t>—</w:t>
      </w:r>
      <w:r w:rsidR="00FE0584" w:rsidRPr="00D3356E">
        <w:rPr>
          <w:rFonts w:ascii="Arial" w:eastAsia="Times New Roman" w:hAnsi="Arial" w:cs="Arial"/>
          <w:b/>
          <w:bCs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300 000 рублей!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b/>
          <w:color w:val="222222"/>
          <w:lang w:eastAsia="ru-RU"/>
        </w:rPr>
      </w:pPr>
      <w:r w:rsidRPr="00D3356E"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  <w:lang w:eastAsia="ru-RU"/>
        </w:rPr>
        <w:t>О проекте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  <w:t> 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ru-RU"/>
        </w:rPr>
        <w:t>Чемпионат по чтению вслух среди старшеклассников — народный проект, который уже 4 года проходит по всей стране. В 2015-2016 учебном году в нем приняли участие 12000 подростков.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val="en-US" w:eastAsia="ru-RU"/>
        </w:rPr>
        <w:t> </w:t>
      </w:r>
    </w:p>
    <w:p w:rsidR="00FE0584" w:rsidRPr="00D3356E" w:rsidRDefault="00FE0584" w:rsidP="008C4CF4">
      <w:pPr>
        <w:ind w:left="1134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– Детей, которые участвуют в «Странице 1</w:t>
      </w:r>
      <w:r w:rsidR="00C01F60"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7</w:t>
      </w:r>
      <w:r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» никто специально не готовит и не «дрессирует». Они выходят на сцену и выкладывают перед зрительным залом свою душу. Это искренне, это </w:t>
      </w:r>
      <w:proofErr w:type="gramStart"/>
      <w:r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зд</w:t>
      </w:r>
      <w:r w:rsidR="00C01F60"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орово</w:t>
      </w:r>
      <w:proofErr w:type="gramEnd"/>
      <w:r w:rsidR="00C01F60"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, это ярко и по-настоящему</w:t>
      </w:r>
      <w:r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, — говорит Михаил Фаустов, основатель и вдохновитель чемпионата, — Да здравствует книга, ура!</w:t>
      </w:r>
      <w:r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br/>
      </w:r>
      <w:r w:rsidRPr="00D3356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br/>
      </w:r>
      <w:r w:rsidRPr="00D3356E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Организаторы чемпионата ставят своей целью</w:t>
      </w:r>
      <w:r w:rsidRPr="00D3356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популяризацию чтения, расширение кругозора и повышение общего уровня культуры. </w:t>
      </w:r>
      <w:r w:rsidR="008C4CF4" w:rsidRPr="00D3356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Также участники чемпионата</w:t>
      </w:r>
      <w:r w:rsidRPr="00D3356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</w:t>
      </w:r>
      <w:r w:rsidR="008C4CF4" w:rsidRPr="00D3356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чатся</w:t>
      </w:r>
      <w:r w:rsidRPr="00D3356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быстро ориентироваться в напряженной ситуации,</w:t>
      </w:r>
      <w:r w:rsidR="008C4CF4" w:rsidRPr="00D3356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тренируют ораторские навыки и проявляют актерские способности.</w:t>
      </w:r>
    </w:p>
    <w:p w:rsidR="00FE0584" w:rsidRPr="00D3356E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D3356E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lang w:eastAsia="ru-RU"/>
        </w:rPr>
        <w:t> </w:t>
      </w:r>
    </w:p>
    <w:p w:rsidR="00FE0584" w:rsidRPr="00590222" w:rsidRDefault="00FE0584" w:rsidP="008C4CF4">
      <w:pPr>
        <w:shd w:val="clear" w:color="auto" w:fill="FFFFFF"/>
        <w:ind w:left="1134"/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</w:pPr>
      <w:r w:rsidRPr="00D3356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  <w:t>Организаторы Чемпионата по чтению вслух среди старшеклассников «Страница 17» Ассоциация «Межрегиональная федерация чтения», партнерами проекта выступают издательская группа «</w:t>
      </w:r>
      <w:proofErr w:type="spellStart"/>
      <w:r w:rsidRPr="00D3356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  <w:t>Эксмо</w:t>
      </w:r>
      <w:proofErr w:type="spellEnd"/>
      <w:r w:rsidRPr="00D3356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  <w:t xml:space="preserve">-АСТ», </w:t>
      </w:r>
      <w:r w:rsidR="00C01F60" w:rsidRPr="00D3356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  <w:t>Ярославская областная универсальная научная библиотека</w:t>
      </w:r>
      <w:r w:rsidR="00DD2E13" w:rsidRPr="00D3356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  <w:t xml:space="preserve"> имени Н.А. Некрасова</w:t>
      </w:r>
      <w:r w:rsidR="00C01F60" w:rsidRPr="00D3356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  <w:t xml:space="preserve"> и сеть ресторанов «Дудки-бар».</w:t>
      </w:r>
    </w:p>
    <w:p w:rsidR="000F21B7" w:rsidRPr="00590222" w:rsidRDefault="000F21B7" w:rsidP="008C4CF4">
      <w:pPr>
        <w:shd w:val="clear" w:color="auto" w:fill="FFFFFF"/>
        <w:ind w:left="1134"/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Ind w:w="1134" w:type="dxa"/>
        <w:tblLook w:val="04A0" w:firstRow="1" w:lastRow="0" w:firstColumn="1" w:lastColumn="0" w:noHBand="0" w:noVBand="1"/>
      </w:tblPr>
      <w:tblGrid>
        <w:gridCol w:w="4761"/>
        <w:gridCol w:w="4810"/>
      </w:tblGrid>
      <w:tr w:rsidR="000F21B7" w:rsidTr="000F21B7">
        <w:tc>
          <w:tcPr>
            <w:tcW w:w="5352" w:type="dxa"/>
          </w:tcPr>
          <w:p w:rsidR="000F21B7" w:rsidRPr="000F21B7" w:rsidRDefault="000F21B7" w:rsidP="000F21B7">
            <w:pPr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eastAsia="ru-RU"/>
              </w:rPr>
            </w:pPr>
            <w:r w:rsidRPr="000F21B7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eastAsia="ru-RU"/>
              </w:rPr>
              <w:t>Ассоциация «Межрегиональная федерация чтения»</w:t>
            </w:r>
          </w:p>
          <w:p w:rsidR="000F21B7" w:rsidRPr="000F21B7" w:rsidRDefault="000F21B7" w:rsidP="000F21B7">
            <w:pPr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eastAsia="ru-RU"/>
              </w:rPr>
            </w:pPr>
            <w:r w:rsidRPr="000F21B7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eastAsia="ru-RU"/>
              </w:rPr>
              <w:t>Координатор Алена Арташева</w:t>
            </w:r>
          </w:p>
          <w:p w:rsidR="000F21B7" w:rsidRPr="00590222" w:rsidRDefault="000F21B7" w:rsidP="000F21B7">
            <w:pPr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</w:pPr>
            <w:r w:rsidRPr="00590222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  <w:t>+7 925 4650456</w:t>
            </w:r>
          </w:p>
          <w:p w:rsidR="000F21B7" w:rsidRPr="00590222" w:rsidRDefault="000F21B7" w:rsidP="000F21B7">
            <w:pPr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</w:pPr>
            <w:r w:rsidRPr="00590222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  <w:t>a@biblioring.ru</w:t>
            </w:r>
          </w:p>
          <w:p w:rsidR="000F21B7" w:rsidRPr="000F21B7" w:rsidRDefault="000F21B7" w:rsidP="000F21B7">
            <w:pPr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</w:pPr>
            <w:r w:rsidRPr="000F21B7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  <w:t>fb.com/</w:t>
            </w:r>
            <w:proofErr w:type="spellStart"/>
            <w:r w:rsidRPr="000F21B7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  <w:t>rotatron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  <w:t xml:space="preserve">           </w:t>
            </w:r>
            <w:r w:rsidRPr="000F21B7"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val="en-US" w:eastAsia="ru-RU"/>
              </w:rPr>
              <w:t>vk.com/stra17</w:t>
            </w:r>
          </w:p>
        </w:tc>
        <w:tc>
          <w:tcPr>
            <w:tcW w:w="5353" w:type="dxa"/>
          </w:tcPr>
          <w:p w:rsidR="000F21B7" w:rsidRDefault="000F21B7" w:rsidP="008C4CF4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D335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Ярославская областная универсальная научная библиотека имени Н.А. Некрасова</w:t>
            </w:r>
          </w:p>
          <w:p w:rsidR="000F21B7" w:rsidRDefault="000F21B7" w:rsidP="008C4CF4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Координатор Наталия Абросимова </w:t>
            </w:r>
          </w:p>
          <w:p w:rsidR="000F21B7" w:rsidRDefault="000F21B7" w:rsidP="008C4CF4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+7 910 9770375</w:t>
            </w:r>
          </w:p>
          <w:p w:rsidR="000F21B7" w:rsidRPr="00590222" w:rsidRDefault="000F21B7" w:rsidP="008C4CF4">
            <w:pPr>
              <w:rPr>
                <w:rFonts w:ascii="Arial" w:eastAsia="Times New Roman" w:hAnsi="Arial" w:cs="Arial"/>
                <w:i/>
                <w:color w:val="222222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val="en-US" w:eastAsia="ru-RU"/>
              </w:rPr>
              <w:t>abrosimova</w:t>
            </w:r>
            <w:proofErr w:type="spellEnd"/>
            <w:r w:rsidRPr="0059022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val="en-US" w:eastAsia="ru-RU"/>
              </w:rPr>
              <w:t>rlib</w:t>
            </w:r>
            <w:proofErr w:type="spellEnd"/>
            <w:r w:rsidRPr="0059022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val="en-US" w:eastAsia="ru-RU"/>
              </w:rPr>
              <w:t>yar</w:t>
            </w:r>
            <w:proofErr w:type="spellEnd"/>
            <w:r w:rsidRPr="0059022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</w:tbl>
    <w:p w:rsidR="000F21B7" w:rsidRPr="00D3356E" w:rsidRDefault="000F21B7" w:rsidP="008C4CF4">
      <w:pPr>
        <w:shd w:val="clear" w:color="auto" w:fill="FFFFFF"/>
        <w:ind w:left="1134"/>
        <w:rPr>
          <w:rFonts w:ascii="Arial" w:eastAsia="Times New Roman" w:hAnsi="Arial" w:cs="Arial"/>
          <w:i/>
          <w:color w:val="222222"/>
          <w:sz w:val="22"/>
          <w:szCs w:val="22"/>
          <w:lang w:eastAsia="ru-RU"/>
        </w:rPr>
      </w:pPr>
    </w:p>
    <w:sectPr w:rsidR="000F21B7" w:rsidRPr="00D3356E" w:rsidSect="000F21B7">
      <w:headerReference w:type="default" r:id="rId10"/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6D" w:rsidRDefault="00BD306D" w:rsidP="004F3CDC">
      <w:r>
        <w:separator/>
      </w:r>
    </w:p>
  </w:endnote>
  <w:endnote w:type="continuationSeparator" w:id="0">
    <w:p w:rsidR="00BD306D" w:rsidRDefault="00BD306D" w:rsidP="004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ro Light Cap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6D" w:rsidRDefault="00BD306D" w:rsidP="004F3CDC">
      <w:r>
        <w:separator/>
      </w:r>
    </w:p>
  </w:footnote>
  <w:footnote w:type="continuationSeparator" w:id="0">
    <w:p w:rsidR="00BD306D" w:rsidRDefault="00BD306D" w:rsidP="004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F" w:rsidRDefault="00FE25AF" w:rsidP="004F3CDC">
    <w:pPr>
      <w:pStyle w:val="a3"/>
    </w:pPr>
    <w:r>
      <w:rPr>
        <w:noProof/>
        <w:lang w:eastAsia="ru-RU" w:bidi="ar-SA"/>
      </w:rPr>
      <w:drawing>
        <wp:inline distT="0" distB="0" distL="0" distR="0" wp14:anchorId="043124E2" wp14:editId="6C609AA3">
          <wp:extent cx="6772275" cy="1381125"/>
          <wp:effectExtent l="0" t="0" r="0" b="0"/>
          <wp:docPr id="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5AF" w:rsidRPr="00E314E9" w:rsidRDefault="00FE25AF" w:rsidP="004F3CDC">
    <w:pPr>
      <w:pStyle w:val="a3"/>
      <w:rPr>
        <w:rFonts w:ascii="Intro Light Caps" w:hAnsi="Intro Light Caps"/>
        <w:noProof/>
        <w:sz w:val="18"/>
        <w:lang w:eastAsia="ru-RU"/>
      </w:rPr>
    </w:pPr>
    <w:r w:rsidRPr="006F723C">
      <w:rPr>
        <w:rFonts w:ascii="Intro Light Caps" w:hAnsi="Intro Light Caps"/>
        <w:noProof/>
        <w:sz w:val="18"/>
        <w:lang w:val="en-US" w:eastAsia="ru-RU"/>
      </w:rPr>
      <w:t>www</w:t>
    </w:r>
    <w:r w:rsidRPr="006F723C">
      <w:rPr>
        <w:rFonts w:ascii="Intro Light Caps" w:hAnsi="Intro Light Caps"/>
        <w:noProof/>
        <w:sz w:val="18"/>
        <w:lang w:eastAsia="ru-RU"/>
      </w:rPr>
      <w:t>.</w:t>
    </w:r>
    <w:r w:rsidRPr="006F723C">
      <w:rPr>
        <w:rFonts w:ascii="Intro Light Caps" w:hAnsi="Intro Light Caps"/>
        <w:noProof/>
        <w:sz w:val="18"/>
        <w:lang w:val="en-US" w:eastAsia="ru-RU"/>
      </w:rPr>
      <w:t>biblioring</w:t>
    </w:r>
    <w:r w:rsidRPr="006F723C">
      <w:rPr>
        <w:rFonts w:ascii="Intro Light Caps" w:hAnsi="Intro Light Caps"/>
        <w:noProof/>
        <w:sz w:val="18"/>
        <w:lang w:eastAsia="ru-RU"/>
      </w:rPr>
      <w:t>.</w:t>
    </w:r>
    <w:r w:rsidRPr="006F723C">
      <w:rPr>
        <w:rFonts w:ascii="Intro Light Caps" w:hAnsi="Intro Light Caps"/>
        <w:noProof/>
        <w:sz w:val="18"/>
        <w:lang w:val="en-US" w:eastAsia="ru-RU"/>
      </w:rPr>
      <w:t>ru</w:t>
    </w:r>
    <w:r w:rsidRPr="006F723C">
      <w:rPr>
        <w:rFonts w:ascii="Intro Light Caps" w:hAnsi="Intro Light Caps"/>
        <w:noProof/>
        <w:sz w:val="18"/>
        <w:lang w:eastAsia="ru-RU"/>
      </w:rPr>
      <w:t xml:space="preserve"> </w:t>
    </w:r>
    <w:r w:rsidRPr="00E314E9">
      <w:rPr>
        <w:rFonts w:ascii="Intro Light Caps" w:hAnsi="Intro Light Caps"/>
        <w:noProof/>
        <w:sz w:val="18"/>
        <w:lang w:eastAsia="ru-RU"/>
      </w:rPr>
      <w:t xml:space="preserve"> </w:t>
    </w:r>
  </w:p>
  <w:p w:rsidR="00FE25AF" w:rsidRDefault="00FE25AF">
    <w:pPr>
      <w:pStyle w:val="a3"/>
    </w:pPr>
  </w:p>
  <w:p w:rsidR="00FE25AF" w:rsidRDefault="00FE2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463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A45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12F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360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1C1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6D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E7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6C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B6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647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17666"/>
    <w:multiLevelType w:val="hybridMultilevel"/>
    <w:tmpl w:val="49E4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E48B0"/>
    <w:multiLevelType w:val="hybridMultilevel"/>
    <w:tmpl w:val="90464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6B2AC9"/>
    <w:multiLevelType w:val="hybridMultilevel"/>
    <w:tmpl w:val="4BA6B6D6"/>
    <w:lvl w:ilvl="0" w:tplc="F0D0F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4C4B16"/>
    <w:multiLevelType w:val="hybridMultilevel"/>
    <w:tmpl w:val="E590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FE4148"/>
    <w:multiLevelType w:val="hybridMultilevel"/>
    <w:tmpl w:val="601A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15D3B"/>
    <w:multiLevelType w:val="hybridMultilevel"/>
    <w:tmpl w:val="8C8A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DC"/>
    <w:rsid w:val="00001FBE"/>
    <w:rsid w:val="00053CC2"/>
    <w:rsid w:val="000976BB"/>
    <w:rsid w:val="000E1867"/>
    <w:rsid w:val="000E3934"/>
    <w:rsid w:val="000E542E"/>
    <w:rsid w:val="000F21B7"/>
    <w:rsid w:val="000F2D4F"/>
    <w:rsid w:val="000F79B6"/>
    <w:rsid w:val="00156B71"/>
    <w:rsid w:val="00172E20"/>
    <w:rsid w:val="00193267"/>
    <w:rsid w:val="001C68D3"/>
    <w:rsid w:val="001F2E05"/>
    <w:rsid w:val="00210425"/>
    <w:rsid w:val="002666EB"/>
    <w:rsid w:val="00285989"/>
    <w:rsid w:val="002B6F34"/>
    <w:rsid w:val="002C1178"/>
    <w:rsid w:val="002F257D"/>
    <w:rsid w:val="003134B1"/>
    <w:rsid w:val="003611C3"/>
    <w:rsid w:val="003C5411"/>
    <w:rsid w:val="004141A6"/>
    <w:rsid w:val="00434701"/>
    <w:rsid w:val="004F3CDC"/>
    <w:rsid w:val="00520D9E"/>
    <w:rsid w:val="0054462A"/>
    <w:rsid w:val="00590222"/>
    <w:rsid w:val="005B5854"/>
    <w:rsid w:val="00670EC0"/>
    <w:rsid w:val="00681ED5"/>
    <w:rsid w:val="006F723C"/>
    <w:rsid w:val="00720E5B"/>
    <w:rsid w:val="007322A4"/>
    <w:rsid w:val="0076065A"/>
    <w:rsid w:val="007C2FF9"/>
    <w:rsid w:val="007C7157"/>
    <w:rsid w:val="00840A88"/>
    <w:rsid w:val="00874840"/>
    <w:rsid w:val="00890379"/>
    <w:rsid w:val="008C4CF4"/>
    <w:rsid w:val="008D2A6D"/>
    <w:rsid w:val="00A10ABE"/>
    <w:rsid w:val="00A7370C"/>
    <w:rsid w:val="00AC72CB"/>
    <w:rsid w:val="00AD3250"/>
    <w:rsid w:val="00AE50AE"/>
    <w:rsid w:val="00AF6035"/>
    <w:rsid w:val="00B60619"/>
    <w:rsid w:val="00B8199E"/>
    <w:rsid w:val="00BA7C9C"/>
    <w:rsid w:val="00BD306D"/>
    <w:rsid w:val="00BE222E"/>
    <w:rsid w:val="00C01F60"/>
    <w:rsid w:val="00C05E83"/>
    <w:rsid w:val="00C5412E"/>
    <w:rsid w:val="00C66432"/>
    <w:rsid w:val="00CA7337"/>
    <w:rsid w:val="00CD293A"/>
    <w:rsid w:val="00CF28F7"/>
    <w:rsid w:val="00D11291"/>
    <w:rsid w:val="00D131A0"/>
    <w:rsid w:val="00D3356E"/>
    <w:rsid w:val="00DA1501"/>
    <w:rsid w:val="00DB3BF0"/>
    <w:rsid w:val="00DD2E13"/>
    <w:rsid w:val="00DE168D"/>
    <w:rsid w:val="00E16D91"/>
    <w:rsid w:val="00E314E9"/>
    <w:rsid w:val="00F179EA"/>
    <w:rsid w:val="00F4292B"/>
    <w:rsid w:val="00F4457B"/>
    <w:rsid w:val="00FC0B02"/>
    <w:rsid w:val="00FE0584"/>
    <w:rsid w:val="00FE25AF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C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CD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F3CDC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a5">
    <w:name w:val="footer"/>
    <w:basedOn w:val="a"/>
    <w:link w:val="a6"/>
    <w:uiPriority w:val="99"/>
    <w:rsid w:val="004F3CD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F3CDC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a7">
    <w:name w:val="List Paragraph"/>
    <w:basedOn w:val="a"/>
    <w:uiPriority w:val="99"/>
    <w:qFormat/>
    <w:rsid w:val="000E542E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rsid w:val="00CF28F7"/>
    <w:rPr>
      <w:rFonts w:cs="Times New Roman"/>
      <w:color w:val="0563C1"/>
      <w:u w:val="single"/>
    </w:rPr>
  </w:style>
  <w:style w:type="paragraph" w:styleId="a9">
    <w:name w:val="Normal (Web)"/>
    <w:basedOn w:val="a"/>
    <w:uiPriority w:val="99"/>
    <w:rsid w:val="00A7370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D2E1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D2E13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c">
    <w:name w:val="Table Grid"/>
    <w:basedOn w:val="a1"/>
    <w:locked/>
    <w:rsid w:val="000F2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C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CD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F3CDC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a5">
    <w:name w:val="footer"/>
    <w:basedOn w:val="a"/>
    <w:link w:val="a6"/>
    <w:uiPriority w:val="99"/>
    <w:rsid w:val="004F3CD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F3CDC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a7">
    <w:name w:val="List Paragraph"/>
    <w:basedOn w:val="a"/>
    <w:uiPriority w:val="99"/>
    <w:qFormat/>
    <w:rsid w:val="000E542E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rsid w:val="00CF28F7"/>
    <w:rPr>
      <w:rFonts w:cs="Times New Roman"/>
      <w:color w:val="0563C1"/>
      <w:u w:val="single"/>
    </w:rPr>
  </w:style>
  <w:style w:type="paragraph" w:styleId="a9">
    <w:name w:val="Normal (Web)"/>
    <w:basedOn w:val="a"/>
    <w:uiPriority w:val="99"/>
    <w:rsid w:val="00A7370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D2E1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D2E13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c">
    <w:name w:val="Table Grid"/>
    <w:basedOn w:val="a1"/>
    <w:locked/>
    <w:rsid w:val="000F2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ring.ru/jo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ring.ru/jo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съемке видео для отборочного тура Чемпионата по чтению вслух «Страница 17»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съемке видео для отборочного тура Чемпионата по чтению вслух «Страница 17»</dc:title>
  <dc:subject/>
  <dc:creator>Наталья Лопатина</dc:creator>
  <cp:keywords/>
  <dc:description/>
  <cp:lastModifiedBy>Абросимова Наталья Владимировна</cp:lastModifiedBy>
  <cp:revision>9</cp:revision>
  <dcterms:created xsi:type="dcterms:W3CDTF">2017-04-03T22:50:00Z</dcterms:created>
  <dcterms:modified xsi:type="dcterms:W3CDTF">2017-04-06T11:35:00Z</dcterms:modified>
</cp:coreProperties>
</file>